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textAlignment w:val="baseline"/>
        <w:rPr>
          <w:rFonts w:hint="eastAsia" w:ascii="仿宋_GB2312" w:eastAsia="仿宋_GB2312"/>
          <w:sz w:val="28"/>
        </w:rPr>
      </w:pPr>
      <w:r>
        <w:rPr>
          <w:rFonts w:hint="eastAsia" w:ascii="黑体" w:eastAsia="黑体"/>
          <w:b/>
          <w:sz w:val="28"/>
        </w:rPr>
        <w:t>附件</w:t>
      </w:r>
      <w:r>
        <w:rPr>
          <w:rFonts w:ascii="黑体" w:eastAsia="黑体"/>
          <w:b/>
          <w:sz w:val="28"/>
        </w:rPr>
        <w:t>1</w:t>
      </w:r>
      <w:r>
        <w:rPr>
          <w:rFonts w:hint="eastAsia" w:ascii="黑体" w:eastAsia="黑体"/>
          <w:b/>
          <w:sz w:val="28"/>
        </w:rPr>
        <w:t>：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snapToGrid w:val="0"/>
        <w:spacing w:line="360" w:lineRule="auto"/>
        <w:jc w:val="center"/>
        <w:textAlignment w:val="baseline"/>
        <w:rPr>
          <w:rFonts w:hint="eastAsia" w:ascii="黑体" w:eastAsia="黑体"/>
          <w:spacing w:val="-20"/>
          <w:sz w:val="32"/>
          <w:szCs w:val="21"/>
        </w:rPr>
      </w:pPr>
      <w:r>
        <w:rPr>
          <w:rFonts w:hint="eastAsia" w:ascii="黑体" w:eastAsia="黑体"/>
          <w:spacing w:val="-20"/>
          <w:sz w:val="32"/>
          <w:szCs w:val="21"/>
        </w:rPr>
        <w:t>中南财经政法大学第</w:t>
      </w:r>
      <w:r>
        <w:rPr>
          <w:rFonts w:hint="eastAsia" w:ascii="黑体" w:eastAsia="黑体"/>
          <w:spacing w:val="-20"/>
          <w:sz w:val="32"/>
          <w:szCs w:val="21"/>
          <w:lang w:val="en-US" w:eastAsia="zh-CN"/>
        </w:rPr>
        <w:t>九</w:t>
      </w:r>
      <w:r>
        <w:rPr>
          <w:rFonts w:hint="eastAsia" w:ascii="黑体" w:eastAsia="黑体"/>
          <w:spacing w:val="-20"/>
          <w:sz w:val="32"/>
          <w:szCs w:val="21"/>
        </w:rPr>
        <w:t>次研究生代表大会代表名额分配表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045"/>
        <w:gridCol w:w="1005"/>
        <w:gridCol w:w="825"/>
        <w:gridCol w:w="1245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</w:rPr>
              <w:t>组成单位</w:t>
            </w:r>
          </w:p>
        </w:tc>
        <w:tc>
          <w:tcPr>
            <w:tcW w:w="100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硕士</w:t>
            </w:r>
          </w:p>
        </w:tc>
        <w:tc>
          <w:tcPr>
            <w:tcW w:w="82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eastAsia="黑体"/>
                <w:spacing w:val="-2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博士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仿宋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  <w:lang w:val="en-US" w:eastAsia="zh-CN"/>
              </w:rPr>
              <w:t>少数民族</w:t>
            </w:r>
          </w:p>
        </w:tc>
        <w:tc>
          <w:tcPr>
            <w:tcW w:w="9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</w:rPr>
              <w:t>研究生</w:t>
            </w:r>
          </w:p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Cs w:val="24"/>
              </w:rPr>
              <w:t>代表团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马克思主义学院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哲学院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经济学院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财政税务学院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金融学院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法学院（含知识产权学院）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刑事司法学院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外国语学院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新闻与文化传播学院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工商管理学院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会计学院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公共管理学院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统计与数学学院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信息与安全工程学院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6" w:type="dxa"/>
            <w:vMerge w:val="continue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sz w:val="28"/>
                <w:vertAlign w:val="baseline"/>
              </w:rPr>
            </w:pPr>
            <w:r>
              <w:rPr>
                <w:rFonts w:hint="eastAsia" w:ascii="仿宋_GB2312" w:hAnsi="仿宋" w:eastAsia="仿宋_GB2312"/>
                <w:color w:val="000000"/>
                <w:szCs w:val="24"/>
              </w:rPr>
              <w:t>法律硕士教育中心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6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6" w:type="dxa"/>
            <w:vAlign w:val="bottom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Cs w:val="24"/>
              </w:rPr>
              <w:t>特邀代表团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26" w:type="dxa"/>
            <w:vAlign w:val="bottom"/>
          </w:tcPr>
          <w:p>
            <w:pPr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Cs w:val="24"/>
              </w:rPr>
              <w:t>列席代表团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color w:val="00000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bookmarkStart w:id="0" w:name="_GoBack"/>
            <w:bookmarkEnd w:id="0"/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</w:tbl>
    <w:p>
      <w:pPr>
        <w:adjustRightInd w:val="0"/>
        <w:snapToGrid w:val="0"/>
        <w:spacing w:line="360" w:lineRule="auto"/>
        <w:ind w:right="70"/>
        <w:jc w:val="left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注：</w:t>
      </w:r>
    </w:p>
    <w:p>
      <w:pPr>
        <w:adjustRightInd w:val="0"/>
        <w:snapToGrid w:val="0"/>
        <w:spacing w:line="360" w:lineRule="auto"/>
        <w:ind w:left="-360" w:leftChars="-150" w:right="68" w:firstLine="420" w:firstLineChars="200"/>
        <w:jc w:val="left"/>
        <w:rPr>
          <w:rFonts w:hint="eastAsia" w:ascii="宋体" w:hAnsi="宋体"/>
          <w:color w:val="000000"/>
          <w:sz w:val="21"/>
        </w:rPr>
      </w:pPr>
      <w:r>
        <w:rPr>
          <w:rFonts w:ascii="宋体" w:hAnsi="宋体"/>
          <w:color w:val="000000"/>
          <w:sz w:val="21"/>
        </w:rPr>
        <w:t>①</w:t>
      </w:r>
      <w:r>
        <w:rPr>
          <w:rFonts w:hint="eastAsia" w:ascii="宋体" w:hAnsi="宋体"/>
          <w:color w:val="000000"/>
          <w:sz w:val="21"/>
        </w:rPr>
        <w:t>校研究生会主席团推荐为学院正式代表，不占学院代表名额；各院研究生会主席推荐为学院正式代表，占学院代表名额</w:t>
      </w:r>
      <w:r>
        <w:rPr>
          <w:rFonts w:ascii="宋体" w:hAnsi="宋体"/>
          <w:color w:val="000000"/>
          <w:sz w:val="21"/>
        </w:rPr>
        <w:t>；</w:t>
      </w:r>
    </w:p>
    <w:p>
      <w:pPr>
        <w:adjustRightInd w:val="0"/>
        <w:snapToGrid w:val="0"/>
        <w:spacing w:line="360" w:lineRule="auto"/>
        <w:ind w:left="-360" w:leftChars="-150" w:right="68" w:firstLine="420" w:firstLineChars="200"/>
        <w:jc w:val="left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②大会主席团由校研究生会主席团及各学院研究生会主席构成；</w:t>
      </w:r>
    </w:p>
    <w:p>
      <w:pPr>
        <w:adjustRightInd w:val="0"/>
        <w:snapToGrid w:val="0"/>
        <w:spacing w:line="360" w:lineRule="auto"/>
        <w:ind w:left="-360" w:leftChars="-150" w:right="68" w:firstLine="420" w:firstLineChars="200"/>
        <w:jc w:val="left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③列席代表一般为各院分管学生工作的党委书记、副书记或研究生工作办公室老师；</w:t>
      </w:r>
    </w:p>
    <w:p>
      <w:pPr>
        <w:adjustRightInd w:val="0"/>
        <w:snapToGrid w:val="0"/>
        <w:spacing w:line="360" w:lineRule="auto"/>
        <w:ind w:left="-360" w:leftChars="-150" w:right="68" w:firstLine="420" w:firstLineChars="200"/>
        <w:jc w:val="left"/>
        <w:rPr>
          <w:rFonts w:hint="eastAsia"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④特邀代表为省学联领导、兄弟院校研究生会代表、本科学生会主席代表；</w:t>
      </w:r>
    </w:p>
    <w:p>
      <w:pPr>
        <w:adjustRightInd w:val="0"/>
        <w:snapToGrid w:val="0"/>
        <w:spacing w:line="360" w:lineRule="auto"/>
        <w:ind w:left="-360" w:leftChars="-150" w:right="68" w:firstLine="420" w:firstLineChars="200"/>
        <w:jc w:val="left"/>
        <w:rPr>
          <w:rFonts w:ascii="宋体" w:hAnsi="宋体"/>
          <w:color w:val="000000"/>
          <w:sz w:val="21"/>
        </w:rPr>
      </w:pPr>
      <w:r>
        <w:rPr>
          <w:rFonts w:hint="eastAsia" w:ascii="宋体" w:hAnsi="宋体"/>
          <w:color w:val="000000"/>
          <w:sz w:val="21"/>
        </w:rPr>
        <w:t>⑤知识产权学院的代表名额在本表中计入法学院代表名额中。</w:t>
      </w:r>
    </w:p>
    <w:p>
      <w:pPr>
        <w:snapToGrid w:val="0"/>
        <w:spacing w:line="360" w:lineRule="auto"/>
        <w:jc w:val="center"/>
        <w:textAlignment w:val="baseline"/>
        <w:rPr>
          <w:rFonts w:hint="eastAsia" w:ascii="黑体" w:eastAsia="黑体"/>
          <w:spacing w:val="-20"/>
          <w:sz w:val="28"/>
        </w:rPr>
      </w:pPr>
    </w:p>
    <w:p>
      <w:pPr>
        <w:adjustRightInd w:val="0"/>
        <w:snapToGrid w:val="0"/>
        <w:spacing w:line="360" w:lineRule="auto"/>
        <w:ind w:left="-360" w:leftChars="-150" w:right="68" w:firstLine="420" w:firstLineChars="200"/>
        <w:jc w:val="left"/>
        <w:rPr>
          <w:rFonts w:hint="eastAsia" w:ascii="宋体" w:hAnsi="宋体"/>
          <w:color w:val="FF0000"/>
          <w:sz w:val="21"/>
        </w:rPr>
      </w:pPr>
    </w:p>
    <w:p/>
    <w:sectPr>
      <w:headerReference r:id="rId3" w:type="default"/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941CD"/>
    <w:rsid w:val="00F14F9C"/>
    <w:rsid w:val="01FB326B"/>
    <w:rsid w:val="04F875A9"/>
    <w:rsid w:val="05722738"/>
    <w:rsid w:val="057B235C"/>
    <w:rsid w:val="0692504B"/>
    <w:rsid w:val="076321F4"/>
    <w:rsid w:val="07EA0501"/>
    <w:rsid w:val="09183A6A"/>
    <w:rsid w:val="0A1E1D09"/>
    <w:rsid w:val="0A62085D"/>
    <w:rsid w:val="0B352727"/>
    <w:rsid w:val="0D7659C7"/>
    <w:rsid w:val="0F8808A0"/>
    <w:rsid w:val="100F2E36"/>
    <w:rsid w:val="11370BA0"/>
    <w:rsid w:val="1141402C"/>
    <w:rsid w:val="13951722"/>
    <w:rsid w:val="13A215D7"/>
    <w:rsid w:val="14A338CD"/>
    <w:rsid w:val="158477F2"/>
    <w:rsid w:val="17AD7A29"/>
    <w:rsid w:val="1A185188"/>
    <w:rsid w:val="1A4B44B5"/>
    <w:rsid w:val="1BCA7EDE"/>
    <w:rsid w:val="1C5F4935"/>
    <w:rsid w:val="1C7138D1"/>
    <w:rsid w:val="1ED55B53"/>
    <w:rsid w:val="21262CAF"/>
    <w:rsid w:val="21417679"/>
    <w:rsid w:val="216B68F8"/>
    <w:rsid w:val="222F3A21"/>
    <w:rsid w:val="228672E5"/>
    <w:rsid w:val="25916585"/>
    <w:rsid w:val="29637727"/>
    <w:rsid w:val="2CB918A6"/>
    <w:rsid w:val="3004441C"/>
    <w:rsid w:val="304B3E3E"/>
    <w:rsid w:val="30E917EB"/>
    <w:rsid w:val="322519CB"/>
    <w:rsid w:val="3421245F"/>
    <w:rsid w:val="347E21A2"/>
    <w:rsid w:val="358878DA"/>
    <w:rsid w:val="3646794F"/>
    <w:rsid w:val="37EC495F"/>
    <w:rsid w:val="397A473E"/>
    <w:rsid w:val="3AA92E8F"/>
    <w:rsid w:val="3DEA1A48"/>
    <w:rsid w:val="3DEA266A"/>
    <w:rsid w:val="3F473D43"/>
    <w:rsid w:val="40590B7A"/>
    <w:rsid w:val="425A509B"/>
    <w:rsid w:val="44706057"/>
    <w:rsid w:val="44E73A34"/>
    <w:rsid w:val="46917168"/>
    <w:rsid w:val="48972490"/>
    <w:rsid w:val="4A033C63"/>
    <w:rsid w:val="4A3001A4"/>
    <w:rsid w:val="4F2C72F2"/>
    <w:rsid w:val="4F3161B8"/>
    <w:rsid w:val="5137547A"/>
    <w:rsid w:val="51DB48D6"/>
    <w:rsid w:val="52BC13CF"/>
    <w:rsid w:val="52F56929"/>
    <w:rsid w:val="53B54A2C"/>
    <w:rsid w:val="542D66F6"/>
    <w:rsid w:val="54F62BFB"/>
    <w:rsid w:val="55BC3ADA"/>
    <w:rsid w:val="56291566"/>
    <w:rsid w:val="56DA7E12"/>
    <w:rsid w:val="58056ED0"/>
    <w:rsid w:val="583352F0"/>
    <w:rsid w:val="584B7408"/>
    <w:rsid w:val="59B86F53"/>
    <w:rsid w:val="59BA6913"/>
    <w:rsid w:val="5BE36780"/>
    <w:rsid w:val="5C171490"/>
    <w:rsid w:val="5F86234E"/>
    <w:rsid w:val="5FAD3DFB"/>
    <w:rsid w:val="619A2DE8"/>
    <w:rsid w:val="61E25D02"/>
    <w:rsid w:val="654D5651"/>
    <w:rsid w:val="681A3C54"/>
    <w:rsid w:val="68F37995"/>
    <w:rsid w:val="6A5A3D7D"/>
    <w:rsid w:val="6B4941CD"/>
    <w:rsid w:val="6BA44C15"/>
    <w:rsid w:val="70A049E2"/>
    <w:rsid w:val="72806BF1"/>
    <w:rsid w:val="73736276"/>
    <w:rsid w:val="738A1B81"/>
    <w:rsid w:val="75193BBC"/>
    <w:rsid w:val="76A744F4"/>
    <w:rsid w:val="7A3E002A"/>
    <w:rsid w:val="7BC46195"/>
    <w:rsid w:val="7D6843B0"/>
    <w:rsid w:val="7F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2019-05-29T10:35:00Z</dcterms:created>
  <dc:creator>Ziming Zhou</dc:creator>
  <cp:lastModifiedBy>Ziming Zhou</cp:lastModifiedBy>
  <dcterms:modified xsi:type="dcterms:W3CDTF">2019-05-31T01:20:02Z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